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07C9F">
      <w:pPr>
        <w:spacing w:line="360" w:lineRule="auto"/>
        <w:rPr>
          <w:rFonts w:hint="eastAsia" w:eastAsia="仿宋_GB2312"/>
          <w:b/>
          <w:sz w:val="22"/>
          <w:szCs w:val="28"/>
          <w:lang w:val="en-US" w:eastAsia="zh-CN"/>
        </w:rPr>
      </w:pPr>
      <w:r>
        <w:rPr>
          <w:rFonts w:eastAsia="仿宋_GB2312"/>
          <w:b/>
          <w:sz w:val="22"/>
          <w:szCs w:val="28"/>
        </w:rPr>
        <w:t xml:space="preserve">                                                               </w:t>
      </w:r>
      <w:r>
        <w:rPr>
          <w:rFonts w:hint="eastAsia" w:eastAsia="仿宋_GB2312"/>
          <w:b/>
          <w:sz w:val="22"/>
          <w:szCs w:val="28"/>
          <w:lang w:val="en-US" w:eastAsia="zh-CN"/>
        </w:rPr>
        <w:t xml:space="preserve">  </w:t>
      </w:r>
    </w:p>
    <w:p w14:paraId="102E872A">
      <w:pPr>
        <w:spacing w:line="360" w:lineRule="auto"/>
        <w:rPr>
          <w:rFonts w:hint="eastAsia" w:eastAsia="仿宋_GB2312"/>
          <w:b/>
          <w:sz w:val="22"/>
          <w:szCs w:val="28"/>
          <w:lang w:val="en-US" w:eastAsia="zh-CN"/>
        </w:rPr>
      </w:pPr>
    </w:p>
    <w:p w14:paraId="06948104">
      <w:pPr>
        <w:spacing w:line="360" w:lineRule="auto"/>
        <w:rPr>
          <w:rFonts w:hint="eastAsia" w:eastAsia="仿宋_GB2312"/>
          <w:b/>
          <w:sz w:val="22"/>
          <w:szCs w:val="28"/>
          <w:lang w:val="en-US" w:eastAsia="zh-CN"/>
        </w:rPr>
      </w:pPr>
    </w:p>
    <w:p w14:paraId="21B32F2C">
      <w:pPr>
        <w:spacing w:line="360" w:lineRule="auto"/>
        <w:rPr>
          <w:rFonts w:hint="default" w:eastAsia="仿宋_GB2312"/>
          <w:b/>
          <w:sz w:val="22"/>
          <w:szCs w:val="28"/>
          <w:lang w:val="en-US" w:eastAsia="zh-CN"/>
        </w:rPr>
      </w:pP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kern w:val="44"/>
          <w:sz w:val="32"/>
          <w:szCs w:val="32"/>
        </w:rPr>
      </w:pPr>
    </w:p>
    <w:p w14:paraId="1C3E8BC0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szCs w:val="21"/>
          <w:u w:val="single"/>
        </w:rPr>
      </w:pPr>
      <w:r>
        <w:rPr>
          <w:rFonts w:hint="eastAsia" w:ascii="Times New Roman" w:hAnsi="仿宋_GB2312" w:eastAsia="仿宋_GB2312" w:cs="Times New Roman"/>
          <w:b/>
          <w:sz w:val="52"/>
          <w:szCs w:val="52"/>
          <w:lang w:val="en-US" w:eastAsia="zh-CN"/>
        </w:rPr>
        <w:t>安宁工业园区投资开发有限公司2025年5月-2026年4月办公用品采购服务</w:t>
      </w:r>
    </w:p>
    <w:p w14:paraId="10746FE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7321834F">
      <w:pPr>
        <w:pStyle w:val="6"/>
        <w:spacing w:line="360" w:lineRule="auto"/>
        <w:rPr>
          <w:rFonts w:eastAsia="仿宋_GB2312"/>
        </w:rPr>
      </w:pPr>
    </w:p>
    <w:p w14:paraId="1E2F752A">
      <w:pPr>
        <w:pStyle w:val="6"/>
        <w:spacing w:line="360" w:lineRule="auto"/>
        <w:rPr>
          <w:rFonts w:eastAsia="仿宋_GB2312"/>
        </w:rPr>
      </w:pPr>
    </w:p>
    <w:p w14:paraId="1829502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sz w:val="52"/>
          <w:szCs w:val="52"/>
        </w:rPr>
      </w:pPr>
      <w:r>
        <w:rPr>
          <w:rFonts w:hAnsi="仿宋_GB2312" w:eastAsia="仿宋_GB2312"/>
          <w:b/>
          <w:sz w:val="52"/>
          <w:szCs w:val="52"/>
        </w:rPr>
        <w:t>报价择优响应</w:t>
      </w:r>
      <w:r>
        <w:rPr>
          <w:rFonts w:hAnsi="仿宋_GB2312" w:eastAsia="仿宋_GB2312"/>
          <w:b/>
          <w:sz w:val="52"/>
          <w:szCs w:val="52"/>
          <w:lang w:val="zh-CN"/>
        </w:rPr>
        <w:t>文件</w:t>
      </w:r>
    </w:p>
    <w:p w14:paraId="2350EA25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31B4BC0F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7369AAF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D5AC435">
      <w:pPr>
        <w:pStyle w:val="6"/>
      </w:pPr>
    </w:p>
    <w:p w14:paraId="40992BC8">
      <w:pPr>
        <w:pStyle w:val="3"/>
        <w:adjustRightInd w:val="0"/>
        <w:snapToGrid w:val="0"/>
        <w:spacing w:line="360" w:lineRule="auto"/>
        <w:rPr>
          <w:rFonts w:ascii="Times New Roman" w:hAnsi="Times New Roman" w:eastAsia="仿宋_GB2312"/>
          <w:sz w:val="30"/>
          <w:szCs w:val="32"/>
        </w:rPr>
      </w:pPr>
    </w:p>
    <w:p w14:paraId="03F11F45">
      <w:pPr>
        <w:pStyle w:val="3"/>
        <w:adjustRightInd w:val="0"/>
        <w:snapToGrid w:val="0"/>
        <w:spacing w:line="360" w:lineRule="auto"/>
        <w:ind w:firstLine="600" w:firstLineChars="200"/>
        <w:rPr>
          <w:rFonts w:hint="eastAsia" w:ascii="Times New Roman" w:hAnsi="Times New Roman" w:eastAsia="仿宋_GB2312"/>
          <w:sz w:val="30"/>
          <w:szCs w:val="32"/>
          <w:u w:val="single"/>
          <w:lang w:val="en-US" w:eastAsia="zh-CN"/>
        </w:rPr>
      </w:pPr>
      <w:r>
        <w:rPr>
          <w:rFonts w:ascii="Times New Roman" w:hAnsi="仿宋_GB2312" w:eastAsia="仿宋_GB2312"/>
          <w:sz w:val="30"/>
          <w:szCs w:val="32"/>
        </w:rPr>
        <w:t>项目名称：</w:t>
      </w:r>
      <w:r>
        <w:rPr>
          <w:rFonts w:hint="eastAsia" w:ascii="Times New Roman" w:hAnsi="Times New Roman" w:eastAsia="仿宋_GB2312"/>
          <w:sz w:val="30"/>
          <w:szCs w:val="32"/>
          <w:u w:val="single"/>
          <w:lang w:val="en-US" w:eastAsia="zh-CN"/>
        </w:rPr>
        <w:t xml:space="preserve">                                   </w:t>
      </w:r>
    </w:p>
    <w:p w14:paraId="703F3262">
      <w:pPr>
        <w:pStyle w:val="3"/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/>
          <w:b/>
          <w:bCs/>
          <w:sz w:val="28"/>
          <w:szCs w:val="28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报价单位</w:t>
      </w:r>
      <w:r>
        <w:rPr>
          <w:rFonts w:ascii="Times New Roman" w:hAnsi="Times New Roman" w:eastAsia="仿宋_GB2312"/>
          <w:sz w:val="30"/>
          <w:szCs w:val="32"/>
        </w:rPr>
        <w:t xml:space="preserve">: </w:t>
      </w:r>
      <w:r>
        <w:rPr>
          <w:rFonts w:ascii="Times New Roman" w:hAnsi="仿宋_GB2312" w:eastAsia="仿宋_GB2312"/>
          <w:sz w:val="30"/>
          <w:szCs w:val="32"/>
        </w:rPr>
        <w:t>（盖章）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0"/>
          <w:szCs w:val="32"/>
          <w:u w:val="single"/>
          <w:lang w:val="en-US" w:eastAsia="zh-CN"/>
        </w:rPr>
        <w:t xml:space="preserve">                          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</w:t>
      </w:r>
    </w:p>
    <w:p w14:paraId="42D315ED">
      <w:pPr>
        <w:pStyle w:val="3"/>
        <w:spacing w:line="360" w:lineRule="auto"/>
        <w:ind w:firstLine="3520" w:firstLineChars="11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  <w:r>
        <w:rPr>
          <w:rFonts w:ascii="Times New Roman" w:hAnsi="仿宋_GB2312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日</w:t>
      </w:r>
      <w:r>
        <w:rPr>
          <w:rFonts w:ascii="Times New Roman" w:hAnsi="Times New Roman" w:eastAsia="仿宋_GB2312"/>
        </w:rPr>
        <w:br w:type="page"/>
      </w:r>
      <w:bookmarkStart w:id="0" w:name="_Toc483333524"/>
      <w:bookmarkStart w:id="1" w:name="_Toc26212"/>
      <w:bookmarkStart w:id="2" w:name="_Toc483333523"/>
      <w:r>
        <w:rPr>
          <w:rFonts w:ascii="Times New Roman" w:hAnsi="Times New Roman" w:eastAsia="仿宋_GB2312"/>
        </w:rPr>
        <w:t xml:space="preserve">                                </w:t>
      </w:r>
      <w:r>
        <w:rPr>
          <w:rFonts w:hint="eastAsia" w:ascii="Times New Roman" w:hAnsi="Times New Roman" w:eastAsia="仿宋_GB2312"/>
          <w:lang w:val="en-US" w:eastAsia="zh-CN"/>
        </w:rPr>
        <w:t xml:space="preserve">  </w:t>
      </w:r>
      <w:r>
        <w:rPr>
          <w:rFonts w:ascii="Times New Roman" w:hAnsi="Times New Roman" w:eastAsia="仿宋_GB2312"/>
          <w:b/>
          <w:bCs/>
        </w:rPr>
        <w:t xml:space="preserve">  </w:t>
      </w:r>
      <w:r>
        <w:rPr>
          <w:rFonts w:ascii="Times New Roman" w:hAnsi="仿宋_GB2312" w:eastAsia="仿宋_GB2312"/>
          <w:b/>
          <w:bCs/>
          <w:sz w:val="32"/>
          <w:szCs w:val="32"/>
        </w:rPr>
        <w:t>目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</w:t>
      </w:r>
      <w:r>
        <w:rPr>
          <w:rFonts w:ascii="Times New Roman" w:hAnsi="仿宋_GB2312" w:eastAsia="仿宋_GB2312"/>
          <w:b/>
          <w:bCs/>
          <w:sz w:val="32"/>
          <w:szCs w:val="32"/>
        </w:rPr>
        <w:t>录</w:t>
      </w:r>
    </w:p>
    <w:p w14:paraId="78149611">
      <w:pPr>
        <w:spacing w:line="360" w:lineRule="auto"/>
        <w:rPr>
          <w:rFonts w:eastAsia="仿宋_GB2312"/>
        </w:rPr>
      </w:pPr>
    </w:p>
    <w:p w14:paraId="000C505E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报价一览表</w:t>
      </w:r>
    </w:p>
    <w:p w14:paraId="220A87F5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  <w:lang w:val="zh-CN"/>
        </w:rPr>
        <w:t>、法定代表人身份证明</w:t>
      </w:r>
    </w:p>
    <w:p w14:paraId="2B22E105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  <w:lang w:val="zh-CN"/>
        </w:rPr>
        <w:t>、法定代表人授权委托书</w:t>
      </w:r>
    </w:p>
    <w:p w14:paraId="074FA56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</w:t>
      </w:r>
      <w:r>
        <w:rPr>
          <w:rFonts w:hint="eastAsia" w:ascii="仿宋" w:hAnsi="仿宋" w:eastAsia="仿宋" w:cs="仿宋"/>
          <w:sz w:val="24"/>
          <w:lang w:val="zh-CN"/>
        </w:rPr>
        <w:t>、</w:t>
      </w:r>
      <w:r>
        <w:rPr>
          <w:rFonts w:hint="eastAsia" w:ascii="仿宋" w:hAnsi="仿宋" w:eastAsia="仿宋" w:cs="仿宋"/>
          <w:sz w:val="24"/>
        </w:rPr>
        <w:t>类似业绩</w:t>
      </w:r>
    </w:p>
    <w:p w14:paraId="436D299F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sz w:val="24"/>
          <w:lang w:val="zh-CN"/>
        </w:rPr>
        <w:t>、其它材料（营业执照、资质证书等）</w:t>
      </w:r>
    </w:p>
    <w:p w14:paraId="21BC4BB3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Ansi="仿宋_GB2312" w:eastAsia="仿宋_GB2312"/>
          <w:sz w:val="24"/>
        </w:rPr>
      </w:pPr>
    </w:p>
    <w:p w14:paraId="08793FCC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0AF5C5C2">
      <w:pPr>
        <w:spacing w:line="360" w:lineRule="auto"/>
        <w:rPr>
          <w:rFonts w:eastAsia="仿宋_GB2312"/>
        </w:rPr>
      </w:pPr>
    </w:p>
    <w:p w14:paraId="59E468AC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0873328E">
      <w:pPr>
        <w:spacing w:line="360" w:lineRule="auto"/>
        <w:rPr>
          <w:rFonts w:eastAsia="仿宋_GB2312"/>
        </w:rPr>
      </w:pPr>
    </w:p>
    <w:p w14:paraId="6754297F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4C67AF1B">
      <w:pPr>
        <w:spacing w:line="360" w:lineRule="auto"/>
        <w:rPr>
          <w:rFonts w:eastAsia="仿宋_GB2312"/>
        </w:rPr>
      </w:pPr>
    </w:p>
    <w:p w14:paraId="76F022A9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4C40F8B3">
      <w:pPr>
        <w:spacing w:line="360" w:lineRule="auto"/>
        <w:rPr>
          <w:rFonts w:eastAsia="仿宋_GB2312"/>
        </w:rPr>
      </w:pPr>
    </w:p>
    <w:p w14:paraId="0C4AC021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632B6AB8">
      <w:pPr>
        <w:spacing w:line="360" w:lineRule="auto"/>
        <w:rPr>
          <w:rFonts w:eastAsia="仿宋_GB2312"/>
        </w:rPr>
      </w:pPr>
    </w:p>
    <w:p w14:paraId="6FFEA6E7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11CAED7">
      <w:pPr>
        <w:spacing w:line="360" w:lineRule="auto"/>
        <w:rPr>
          <w:rFonts w:eastAsia="仿宋_GB2312"/>
        </w:rPr>
      </w:pPr>
    </w:p>
    <w:p w14:paraId="4940B4EC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293FBFCA">
      <w:pPr>
        <w:spacing w:line="360" w:lineRule="auto"/>
        <w:rPr>
          <w:rFonts w:eastAsia="仿宋_GB2312"/>
        </w:rPr>
      </w:pPr>
    </w:p>
    <w:p w14:paraId="0DF82A95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2B9C2F4">
      <w:pPr>
        <w:spacing w:line="360" w:lineRule="auto"/>
        <w:rPr>
          <w:rFonts w:eastAsia="仿宋_GB2312"/>
        </w:rPr>
      </w:pPr>
    </w:p>
    <w:p w14:paraId="03A89752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2A496A7B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B9DF92B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3E8BF221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2BADD21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2C0891B3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0C3746F4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4A4D198F">
      <w:pPr>
        <w:pStyle w:val="3"/>
        <w:adjustRightInd w:val="0"/>
        <w:snapToGrid w:val="0"/>
        <w:spacing w:line="360" w:lineRule="auto"/>
        <w:rPr>
          <w:rFonts w:hint="eastAsia" w:ascii="Times New Roman" w:hAnsi="Times New Roman" w:eastAsia="仿宋_GB2312"/>
          <w:b/>
          <w:bCs/>
        </w:rPr>
      </w:pPr>
    </w:p>
    <w:p w14:paraId="6CF737E1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9C2F34F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7081D2AB">
      <w:pPr>
        <w:rPr>
          <w:rFonts w:hint="eastAsia"/>
        </w:rPr>
      </w:pPr>
    </w:p>
    <w:p w14:paraId="6ACA406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1、报价一览表</w:t>
      </w:r>
    </w:p>
    <w:p w14:paraId="4BE5F9D4">
      <w:pPr>
        <w:spacing w:line="360" w:lineRule="auto"/>
        <w:ind w:left="1400" w:hanging="1400" w:hangingChars="500"/>
        <w:jc w:val="left"/>
        <w:rPr>
          <w:rFonts w:hint="eastAsia" w:hAnsi="仿宋_GB2312" w:eastAsia="仿宋_GB2312"/>
          <w:sz w:val="28"/>
          <w:szCs w:val="28"/>
          <w:lang w:val="en-US" w:eastAsia="zh-CN"/>
        </w:rPr>
      </w:pPr>
      <w:r>
        <w:rPr>
          <w:rFonts w:hAnsi="仿宋_GB2312" w:eastAsia="仿宋_GB2312"/>
          <w:sz w:val="28"/>
          <w:szCs w:val="28"/>
        </w:rPr>
        <w:t>项目名称：</w:t>
      </w:r>
      <w:r>
        <w:rPr>
          <w:rFonts w:hint="eastAsia" w:ascii="Times New Roman" w:hAnsi="仿宋_GB2312" w:eastAsia="仿宋_GB2312" w:cs="Times New Roman"/>
          <w:sz w:val="28"/>
          <w:szCs w:val="28"/>
          <w:lang w:val="en-US" w:eastAsia="zh-CN"/>
        </w:rPr>
        <w:t>安宁工业园区投资开发有限公司2025年5月-2026年4月办公用品采购服务</w:t>
      </w:r>
    </w:p>
    <w:tbl>
      <w:tblPr>
        <w:tblStyle w:val="10"/>
        <w:tblpPr w:leftFromText="180" w:rightFromText="180" w:vertAnchor="text" w:horzAnchor="page" w:tblpX="1173" w:tblpY="307"/>
        <w:tblOverlap w:val="never"/>
        <w:tblW w:w="101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7403"/>
      </w:tblGrid>
      <w:tr w14:paraId="51E9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0AEB1">
            <w:pPr>
              <w:adjustRightInd w:val="0"/>
              <w:snapToGrid w:val="0"/>
              <w:spacing w:line="360" w:lineRule="auto"/>
              <w:ind w:left="-88" w:leftChars="-42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/>
                <w:sz w:val="24"/>
              </w:rPr>
              <w:t>报价单位名称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50D646A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"/>
                <w:b/>
                <w:sz w:val="24"/>
              </w:rPr>
            </w:pPr>
          </w:p>
          <w:p w14:paraId="7878A3C1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"/>
                <w:b/>
                <w:sz w:val="24"/>
              </w:rPr>
            </w:pPr>
          </w:p>
          <w:p w14:paraId="49899B32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"/>
                <w:b/>
                <w:sz w:val="24"/>
              </w:rPr>
            </w:pPr>
          </w:p>
        </w:tc>
      </w:tr>
      <w:tr w14:paraId="681EF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68E4B8E">
            <w:pPr>
              <w:adjustRightInd w:val="0"/>
              <w:snapToGrid w:val="0"/>
              <w:spacing w:line="0" w:lineRule="atLeas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总报价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3E157904">
            <w:pPr>
              <w:adjustRightInd w:val="0"/>
              <w:snapToGrid w:val="0"/>
              <w:spacing w:line="0" w:lineRule="atLeast"/>
              <w:jc w:val="left"/>
              <w:rPr>
                <w:rFonts w:hint="default" w:ascii="Times New Roman" w:hAnsi="Times New Roman" w:eastAsia="仿宋" w:cs="Times New Roman"/>
                <w:sz w:val="24"/>
                <w:lang w:val="en-US"/>
              </w:rPr>
            </w:pPr>
            <w:r>
              <w:rPr>
                <w:rFonts w:hAnsi="仿宋_GB2312" w:eastAsia="仿宋_GB2312"/>
                <w:color w:val="000000"/>
                <w:sz w:val="28"/>
                <w:szCs w:val="28"/>
              </w:rPr>
              <w:t>报价为</w:t>
            </w:r>
            <w:r>
              <w:rPr>
                <w:rFonts w:eastAsia="仿宋_GB2312"/>
                <w:color w:val="000000"/>
                <w:sz w:val="24"/>
                <w:u w:val="single"/>
              </w:rPr>
              <w:t xml:space="preserve">        </w:t>
            </w:r>
            <w:r>
              <w:rPr>
                <w:rFonts w:hAnsi="仿宋_GB2312" w:eastAsia="仿宋_GB2312"/>
                <w:color w:val="000000"/>
                <w:sz w:val="28"/>
                <w:szCs w:val="28"/>
              </w:rPr>
              <w:t>元</w:t>
            </w:r>
            <w:r>
              <w:rPr>
                <w:rFonts w:hint="eastAsia" w:hAnsi="仿宋_GB2312" w:eastAsia="仿宋_GB2312"/>
                <w:color w:val="000000"/>
                <w:sz w:val="28"/>
                <w:szCs w:val="28"/>
              </w:rPr>
              <w:t>（详细报价表附后）</w:t>
            </w:r>
            <w:r>
              <w:rPr>
                <w:rFonts w:hint="eastAsia" w:eastAsia="仿宋" w:cs="Times New Roman"/>
                <w:sz w:val="24"/>
                <w:lang w:val="en-US" w:eastAsia="zh-CN"/>
              </w:rPr>
              <w:t>。</w:t>
            </w:r>
          </w:p>
        </w:tc>
      </w:tr>
      <w:tr w14:paraId="123C8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7AFAC">
            <w:pPr>
              <w:spacing w:line="360" w:lineRule="auto"/>
              <w:ind w:left="-88" w:leftChars="-42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质量要求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FF2B42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0AE58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DFD67">
            <w:pPr>
              <w:spacing w:line="360" w:lineRule="auto"/>
              <w:ind w:left="-88" w:leftChars="-42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服务期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0D60DF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5203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50A6A9">
            <w:pPr>
              <w:spacing w:line="360" w:lineRule="auto"/>
              <w:ind w:left="-88" w:leftChars="-42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项目负责人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16564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14:paraId="5C36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3E0ED">
            <w:pPr>
              <w:spacing w:line="360" w:lineRule="auto"/>
              <w:ind w:left="-88" w:leftChars="-42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  注</w:t>
            </w:r>
          </w:p>
        </w:tc>
        <w:tc>
          <w:tcPr>
            <w:tcW w:w="7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D8D4B5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"/>
                <w:b/>
                <w:sz w:val="24"/>
              </w:rPr>
            </w:pPr>
          </w:p>
        </w:tc>
      </w:tr>
    </w:tbl>
    <w:p w14:paraId="322896CD">
      <w:pPr>
        <w:spacing w:line="360" w:lineRule="auto"/>
        <w:ind w:left="-708" w:leftChars="-337" w:firstLine="480" w:firstLineChars="2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按照报价应包含服务过程中会遇到的所有人、材、机、资料、交通、管理费、规费、税金、评审费、专家费及有可能发生的各种风险费用等一切费用，超过上限价的报价不予接受。</w:t>
      </w:r>
    </w:p>
    <w:p w14:paraId="18B48657">
      <w:pPr>
        <w:rPr>
          <w:rFonts w:eastAsia="仿宋_GB2312"/>
          <w:b/>
          <w:bCs/>
          <w:sz w:val="28"/>
          <w:szCs w:val="28"/>
        </w:rPr>
      </w:pPr>
    </w:p>
    <w:p w14:paraId="217E8AA8">
      <w:pPr>
        <w:rPr>
          <w:rFonts w:hint="eastAsia" w:eastAsia="仿宋_GB2312"/>
        </w:rPr>
      </w:pPr>
    </w:p>
    <w:p w14:paraId="35C81DB3">
      <w:pPr>
        <w:pStyle w:val="6"/>
      </w:pPr>
    </w:p>
    <w:p w14:paraId="2F50ED0E">
      <w:pPr>
        <w:pStyle w:val="3"/>
        <w:adjustRightInd w:val="0"/>
        <w:snapToGrid w:val="0"/>
        <w:spacing w:line="360" w:lineRule="auto"/>
        <w:ind w:firstLine="5640" w:firstLineChars="2350"/>
        <w:rPr>
          <w:rFonts w:ascii="Times New Roman" w:hAnsi="仿宋_GB2312" w:eastAsia="仿宋_GB2312"/>
          <w:color w:val="auto"/>
          <w:sz w:val="24"/>
          <w:szCs w:val="24"/>
        </w:rPr>
      </w:pPr>
      <w:r>
        <w:rPr>
          <w:rFonts w:ascii="Times New Roman" w:hAnsi="仿宋_GB2312" w:eastAsia="仿宋_GB2312"/>
          <w:color w:val="auto"/>
          <w:sz w:val="24"/>
          <w:szCs w:val="24"/>
        </w:rPr>
        <w:t xml:space="preserve">报价单位： </w:t>
      </w:r>
      <w:r>
        <w:rPr>
          <w:rFonts w:ascii="Times New Roman" w:hAnsi="仿宋_GB2312" w:eastAsia="仿宋_GB2312"/>
          <w:color w:val="auto"/>
          <w:sz w:val="24"/>
          <w:szCs w:val="24"/>
          <w:u w:val="single"/>
        </w:rPr>
        <w:t xml:space="preserve">                   </w:t>
      </w:r>
      <w:r>
        <w:rPr>
          <w:rFonts w:ascii="Times New Roman" w:hAnsi="仿宋_GB2312" w:eastAsia="仿宋_GB2312"/>
          <w:color w:val="auto"/>
          <w:sz w:val="24"/>
          <w:szCs w:val="24"/>
        </w:rPr>
        <w:t xml:space="preserve"> </w:t>
      </w:r>
    </w:p>
    <w:p w14:paraId="12A3A9A5">
      <w:pPr>
        <w:spacing w:line="360" w:lineRule="auto"/>
        <w:ind w:right="480"/>
        <w:jc w:val="center"/>
        <w:rPr>
          <w:rFonts w:eastAsia="仿宋_GB2312"/>
          <w:bCs/>
          <w:kern w:val="0"/>
          <w:sz w:val="32"/>
          <w:szCs w:val="32"/>
        </w:rPr>
      </w:pPr>
      <w:r>
        <w:rPr>
          <w:rFonts w:hint="eastAsia" w:hAnsi="仿宋_GB2312" w:eastAsia="仿宋_GB2312"/>
          <w:bCs/>
          <w:sz w:val="24"/>
        </w:rPr>
        <w:t xml:space="preserve">                                             </w:t>
      </w:r>
      <w:r>
        <w:rPr>
          <w:rFonts w:hAnsi="仿宋_GB2312" w:eastAsia="仿宋_GB2312"/>
          <w:bCs/>
          <w:sz w:val="24"/>
        </w:rPr>
        <w:t>日期：</w:t>
      </w:r>
      <w:r>
        <w:rPr>
          <w:rFonts w:eastAsia="仿宋_GB2312"/>
          <w:bCs/>
          <w:sz w:val="24"/>
        </w:rPr>
        <w:t xml:space="preserve">    </w:t>
      </w:r>
      <w:r>
        <w:rPr>
          <w:rFonts w:hAnsi="仿宋_GB2312" w:eastAsia="仿宋_GB2312"/>
          <w:bCs/>
          <w:sz w:val="24"/>
        </w:rPr>
        <w:t>年</w:t>
      </w:r>
      <w:r>
        <w:rPr>
          <w:rFonts w:eastAsia="仿宋_GB2312"/>
          <w:bCs/>
          <w:sz w:val="24"/>
        </w:rPr>
        <w:t xml:space="preserve">   </w:t>
      </w:r>
      <w:r>
        <w:rPr>
          <w:rFonts w:hAnsi="仿宋_GB2312" w:eastAsia="仿宋_GB2312"/>
          <w:bCs/>
          <w:sz w:val="24"/>
        </w:rPr>
        <w:t>月</w:t>
      </w:r>
      <w:r>
        <w:rPr>
          <w:rFonts w:eastAsia="仿宋_GB2312"/>
          <w:bCs/>
          <w:sz w:val="24"/>
        </w:rPr>
        <w:t xml:space="preserve">   </w:t>
      </w:r>
      <w:r>
        <w:rPr>
          <w:rFonts w:hAnsi="仿宋_GB2312" w:eastAsia="仿宋_GB2312"/>
          <w:bCs/>
          <w:sz w:val="24"/>
        </w:rPr>
        <w:t>日</w:t>
      </w:r>
    </w:p>
    <w:p w14:paraId="1C094026">
      <w:pPr>
        <w:adjustRightInd w:val="0"/>
        <w:snapToGrid w:val="0"/>
        <w:spacing w:line="360" w:lineRule="auto"/>
        <w:rPr>
          <w:rFonts w:hAnsi="仿宋_GB2312" w:eastAsia="仿宋_GB2312"/>
          <w:sz w:val="24"/>
        </w:rPr>
      </w:pPr>
      <w:r>
        <w:rPr>
          <w:rFonts w:hAnsi="仿宋_GB2312" w:eastAsia="仿宋_GB2312"/>
          <w:sz w:val="24"/>
        </w:rPr>
        <w:t>注：此表放于响应文件第一页，以便于唱标</w:t>
      </w:r>
      <w:bookmarkEnd w:id="0"/>
      <w:bookmarkEnd w:id="1"/>
    </w:p>
    <w:p w14:paraId="0333A93C">
      <w:pP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Ansi="仿宋_GB2312" w:eastAsia="仿宋_GB2312"/>
          <w:sz w:val="24"/>
        </w:rPr>
        <w:br w:type="page"/>
      </w:r>
    </w:p>
    <w:p w14:paraId="362874CA">
      <w:pPr>
        <w:spacing w:line="0" w:lineRule="atLeast"/>
        <w:jc w:val="center"/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安宁工业园区投资开发有限公司202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年办公用品测算明细表</w:t>
      </w:r>
    </w:p>
    <w:p w14:paraId="215C7D9B">
      <w:pPr>
        <w:spacing w:line="0" w:lineRule="atLeast"/>
        <w:jc w:val="center"/>
        <w:rPr>
          <w:rFonts w:hint="eastAsia" w:ascii="Times New Roman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883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94"/>
        <w:gridCol w:w="1741"/>
        <w:gridCol w:w="685"/>
        <w:gridCol w:w="1034"/>
        <w:gridCol w:w="1038"/>
        <w:gridCol w:w="1050"/>
        <w:gridCol w:w="1525"/>
      </w:tblGrid>
      <w:tr w14:paraId="31279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112E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2272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　名称</w:t>
            </w:r>
          </w:p>
        </w:tc>
        <w:tc>
          <w:tcPr>
            <w:tcW w:w="17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F67D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规格</w:t>
            </w:r>
          </w:p>
        </w:tc>
        <w:tc>
          <w:tcPr>
            <w:tcW w:w="6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73D8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F7C09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数量　</w:t>
            </w:r>
          </w:p>
        </w:tc>
        <w:tc>
          <w:tcPr>
            <w:tcW w:w="20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61E1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报价（元）</w:t>
            </w:r>
          </w:p>
        </w:tc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B2FC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备　注</w:t>
            </w:r>
          </w:p>
        </w:tc>
      </w:tr>
      <w:tr w14:paraId="50F3C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477DD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FCEFCE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31CC1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658A7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285841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CE0A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单价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2239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0"/>
                <w:szCs w:val="20"/>
              </w:rPr>
              <w:t>合价</w:t>
            </w:r>
          </w:p>
        </w:tc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98FB48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</w:rPr>
            </w:pPr>
          </w:p>
        </w:tc>
      </w:tr>
      <w:tr w14:paraId="216B0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8C41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B34A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打印纸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F24D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A4.90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A3.10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CA5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79C8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994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5A19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A2A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特级小钢炮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80g</w:t>
            </w:r>
          </w:p>
        </w:tc>
      </w:tr>
      <w:tr w14:paraId="4F75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9B97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3B2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黑色碳素笔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C06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按压式黑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F11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74DA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F63E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0AF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689D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DA55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3703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F848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便利贴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EABC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条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C70F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条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8136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B47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0DCE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E27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57B1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E932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DDA5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便利贴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F053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方正行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16B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B2A8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AE1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06D7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E76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D011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2942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BC9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U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盘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76F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32G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06D0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3C09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F728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F96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4A67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金士顿</w:t>
            </w:r>
          </w:p>
        </w:tc>
      </w:tr>
      <w:tr w14:paraId="26ECE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CAD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F82B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印油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DD8D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红色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1F6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瓶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A203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FE9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99F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B2F8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C5BF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A941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E4D9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笔记本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94E8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皮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DC21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49D5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3829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D691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677B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25k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大，100张</w:t>
            </w:r>
          </w:p>
        </w:tc>
      </w:tr>
      <w:tr w14:paraId="26FE2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26B6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F2CB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笔记本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6FB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软抄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446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本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D64F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2D33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D9DEB">
            <w:pPr>
              <w:widowControl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A320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32K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大，60页</w:t>
            </w:r>
          </w:p>
        </w:tc>
      </w:tr>
      <w:tr w14:paraId="3718C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DFAF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4F3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长尾票夹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CCC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D4CA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F059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8B1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7EB1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6641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88FD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7CBC7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42F06C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EAD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B21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7889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69D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640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ABC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C164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E626FA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4A76A2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2CB3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11B9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660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EF2C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D2F4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6F79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F0F0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8CE4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0F7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电池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D681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1E0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F38B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F2BF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9E21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253E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575A3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75F8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FAD9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牛皮纸袋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30EB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加厚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6F6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AE3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0778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38F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FBB1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普通0.8元</w:t>
            </w:r>
          </w:p>
        </w:tc>
      </w:tr>
      <w:tr w14:paraId="6A74C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89C0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B69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塑料文件袋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F98A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透明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54F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11DF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29CE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992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4CD4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薄款1元</w:t>
            </w:r>
          </w:p>
        </w:tc>
      </w:tr>
      <w:tr w14:paraId="2018F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CB9A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C80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订书针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7CC3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4E57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0CAA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B7A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24E3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3AA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3B0C9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B35B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9AC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插线板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80D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米长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A661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21F1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745B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72AB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7F82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公牛</w:t>
            </w:r>
          </w:p>
        </w:tc>
      </w:tr>
      <w:tr w14:paraId="26376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4A82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A2E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起订器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01F5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3374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08A7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9070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034B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52D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9D19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E087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7F7E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剪刀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D85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B4E5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A35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EE2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AD40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39E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70FC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2E96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9C7A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计算器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D402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F9A9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E85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62927">
            <w:pPr>
              <w:widowControl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9E3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D7496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得力</w:t>
            </w:r>
          </w:p>
        </w:tc>
      </w:tr>
      <w:tr w14:paraId="67D84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062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654E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订书机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3F3B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2CD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237B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0C66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9FA5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5770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5EDE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7118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D85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BF5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8A3C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783C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8AA6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1572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1C0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7.5cm</w:t>
            </w:r>
          </w:p>
        </w:tc>
      </w:tr>
      <w:tr w14:paraId="3FBF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4B4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6E57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C648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38C8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0933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F1A2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D18F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0608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5.5cm</w:t>
            </w:r>
          </w:p>
        </w:tc>
      </w:tr>
      <w:tr w14:paraId="18E8B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386E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9EA6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档案盒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209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0F28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439F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523A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3976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22B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3.5cm</w:t>
            </w:r>
          </w:p>
        </w:tc>
      </w:tr>
      <w:tr w14:paraId="42302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3618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48AD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洗手液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A74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B78C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97A3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242E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B4B6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27D7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箱24瓶</w:t>
            </w:r>
          </w:p>
        </w:tc>
      </w:tr>
      <w:tr w14:paraId="3750F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89A9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A75E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毛巾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CCE4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BB05F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块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8C64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BA8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6817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1B63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珊瑚绒方巾</w:t>
            </w:r>
          </w:p>
        </w:tc>
      </w:tr>
      <w:tr w14:paraId="24626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845D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657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文件册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8D7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A4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29CB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册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4DE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FC1B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53AE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065D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页</w:t>
            </w:r>
          </w:p>
        </w:tc>
      </w:tr>
      <w:tr w14:paraId="0E147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7ECE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2C7A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笔筒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7001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2DE0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A0C7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18E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0D96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A31A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FF3A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595F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334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裁纸刀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84D9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99B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C3F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541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FAA7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7CCA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2E6E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ED41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CA7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回形针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FDC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707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盒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15DE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BD66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995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6DC7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470AE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DBF1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28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5B9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抽杆夹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EEEF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BFEA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9CC5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3433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6D9C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D170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1E58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6760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4DB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3BD1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C78B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13D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A10C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0B3C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4CC5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洁柔，一箱6提，一提10卷</w:t>
            </w:r>
          </w:p>
        </w:tc>
      </w:tr>
      <w:tr w14:paraId="2455D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46D8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504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茶叶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F417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9542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公斤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7F87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04D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3C4B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9EEA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碧螺春</w:t>
            </w:r>
          </w:p>
        </w:tc>
      </w:tr>
      <w:tr w14:paraId="0BFF3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40D4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668D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垃圾袋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A6D4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厘米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X60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厘米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X50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型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623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429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4BA5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E7D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121D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3555D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6991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2F12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抽纸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7BA4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B334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1631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3E65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5189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E10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洁柔，一箱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提，一提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包</w:t>
            </w:r>
          </w:p>
        </w:tc>
      </w:tr>
      <w:tr w14:paraId="049C2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38B7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463C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擦手纸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3775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EE54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箱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72B3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03E6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6DCF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CF30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洁柔，20包</w:t>
            </w:r>
          </w:p>
        </w:tc>
      </w:tr>
      <w:tr w14:paraId="7423A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B58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34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BD7F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透明胶带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CDE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大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945A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卷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A805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C72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922A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FB63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24842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27887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E1BB39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FFD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EC0FB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卷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C364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19BA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4BA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4826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F500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E10E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AC2B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印泥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51D0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红色铁盒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E002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个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60A67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AEB48">
            <w:pPr>
              <w:widowControl/>
              <w:jc w:val="both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8732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49A0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165F9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7059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3AF3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扫把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682F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凤尾扫把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E680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把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1C41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070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F297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4CAD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塑料18元</w:t>
            </w:r>
          </w:p>
        </w:tc>
      </w:tr>
      <w:tr w14:paraId="0C9A1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67DD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C0C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拖把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BA82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B841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套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40A7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70E9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155C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ACC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65930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BF16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38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96D6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双面胶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361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中号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319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347B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AF0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E9EF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061C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0CDFD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0CFB25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935E9B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2805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小号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E9C2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卷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D7E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693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D3E0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F9AE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  <w:tr w14:paraId="7323F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A1ABCD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19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BC5DF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烧水壶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8ACC7"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金灶单壶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5301D"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5A58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F47F4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1361E"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C37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 w14:paraId="5F571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23E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合计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19B64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8CDA8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0D311">
            <w:pPr>
              <w:widowControl/>
              <w:jc w:val="righ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9FF3E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　</w:t>
            </w:r>
          </w:p>
        </w:tc>
      </w:tr>
    </w:tbl>
    <w:p w14:paraId="570F1FF4">
      <w:pPr>
        <w:spacing w:line="0" w:lineRule="atLeast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90E5C4F">
      <w:pPr>
        <w:pStyle w:val="5"/>
      </w:pPr>
    </w:p>
    <w:p w14:paraId="3474D4D7">
      <w:pPr>
        <w:pStyle w:val="5"/>
        <w:rPr>
          <w:rFonts w:hint="eastAsia"/>
        </w:rPr>
      </w:pPr>
    </w:p>
    <w:p w14:paraId="2D49DB2A">
      <w:pPr>
        <w:rPr>
          <w:rFonts w:hint="eastAsia"/>
        </w:rPr>
      </w:pPr>
    </w:p>
    <w:p w14:paraId="379C9BB2">
      <w:pPr>
        <w:rPr>
          <w:rFonts w:hint="eastAsia"/>
        </w:rPr>
      </w:pPr>
    </w:p>
    <w:p w14:paraId="54B5054F">
      <w:pPr>
        <w:rPr>
          <w:rFonts w:hint="eastAsia"/>
        </w:rPr>
      </w:pPr>
    </w:p>
    <w:p w14:paraId="541D4AFD">
      <w:pPr>
        <w:rPr>
          <w:rFonts w:hint="eastAsia"/>
        </w:rPr>
      </w:pPr>
    </w:p>
    <w:p w14:paraId="6444AE9B">
      <w:pPr>
        <w:rPr>
          <w:rFonts w:hint="eastAsia"/>
        </w:rPr>
      </w:pPr>
    </w:p>
    <w:p w14:paraId="0701F9C4">
      <w:pPr>
        <w:rPr>
          <w:rFonts w:hint="eastAsia"/>
        </w:rPr>
      </w:pPr>
    </w:p>
    <w:p w14:paraId="7D0983FF">
      <w:pPr>
        <w:rPr>
          <w:rFonts w:hint="eastAsia"/>
        </w:rPr>
      </w:pPr>
    </w:p>
    <w:p w14:paraId="2090DD24">
      <w:pPr>
        <w:rPr>
          <w:rFonts w:hint="eastAsia"/>
        </w:rPr>
      </w:pPr>
    </w:p>
    <w:p w14:paraId="1D3ECC97">
      <w:pPr>
        <w:pStyle w:val="6"/>
        <w:rPr>
          <w:rFonts w:hint="eastAsia"/>
        </w:rPr>
      </w:pPr>
    </w:p>
    <w:p w14:paraId="2E6D7F92">
      <w:pPr>
        <w:spacing w:line="360" w:lineRule="auto"/>
        <w:ind w:firstLine="2570" w:firstLineChars="8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</w:t>
      </w:r>
      <w:bookmarkStart w:id="3" w:name="_Toc430509974"/>
      <w:bookmarkStart w:id="4" w:name="_Toc337979036"/>
      <w:r>
        <w:rPr>
          <w:rFonts w:hint="eastAsia" w:ascii="仿宋" w:hAnsi="仿宋" w:eastAsia="仿宋" w:cs="仿宋"/>
          <w:b/>
          <w:sz w:val="32"/>
          <w:szCs w:val="32"/>
        </w:rPr>
        <w:t>法定代表人身份证明</w:t>
      </w:r>
      <w:bookmarkEnd w:id="3"/>
      <w:bookmarkEnd w:id="4"/>
    </w:p>
    <w:p w14:paraId="3E04570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2D1664AD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报价单位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</w:p>
    <w:p w14:paraId="411BEC6A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</w:t>
      </w:r>
    </w:p>
    <w:p w14:paraId="42351316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</w:t>
      </w:r>
    </w:p>
    <w:p w14:paraId="695F465B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日</w:t>
      </w:r>
    </w:p>
    <w:p w14:paraId="53664D40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</w:t>
      </w:r>
    </w:p>
    <w:p w14:paraId="5F601D1E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姓    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</w:p>
    <w:p w14:paraId="7DFF3B40"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职    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报价单位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名称）的法定代表人。</w:t>
      </w:r>
    </w:p>
    <w:p w14:paraId="5AEF6D64">
      <w:pPr>
        <w:autoSpaceDE w:val="0"/>
        <w:autoSpaceDN w:val="0"/>
        <w:adjustRightInd w:val="0"/>
        <w:snapToGrid w:val="0"/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特此证明。</w:t>
      </w:r>
    </w:p>
    <w:p w14:paraId="6EB5478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(附法定代表人身份证复印件)</w:t>
      </w:r>
    </w:p>
    <w:p w14:paraId="79F1F8C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7F96E9CE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67C02B0A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7708BD02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0463252E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11D9BEF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报价单位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（盖单位章）</w:t>
      </w:r>
    </w:p>
    <w:p w14:paraId="2AFEFE54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日</w:t>
      </w:r>
    </w:p>
    <w:p w14:paraId="100E037E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39E1CD52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3538DD8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06B14D46">
      <w:pPr>
        <w:spacing w:line="360" w:lineRule="auto"/>
        <w:ind w:firstLine="3052" w:firstLineChars="950"/>
        <w:rPr>
          <w:rFonts w:hint="eastAsia" w:eastAsia="仿宋_GB2312"/>
          <w:b/>
          <w:bCs/>
          <w:sz w:val="32"/>
          <w:szCs w:val="32"/>
        </w:rPr>
      </w:pPr>
    </w:p>
    <w:p w14:paraId="5E83EAF4">
      <w:pPr>
        <w:spacing w:line="360" w:lineRule="auto"/>
        <w:ind w:firstLine="3052" w:firstLineChars="950"/>
        <w:rPr>
          <w:rFonts w:hint="eastAsia" w:eastAsia="仿宋_GB2312"/>
          <w:b/>
          <w:bCs/>
          <w:sz w:val="32"/>
          <w:szCs w:val="32"/>
        </w:rPr>
      </w:pPr>
    </w:p>
    <w:p w14:paraId="2BFAA448">
      <w:pPr>
        <w:spacing w:line="360" w:lineRule="auto"/>
        <w:ind w:firstLine="3052" w:firstLineChars="950"/>
        <w:rPr>
          <w:rFonts w:hint="eastAsia" w:eastAsia="仿宋_GB2312"/>
          <w:b/>
          <w:bCs/>
          <w:sz w:val="32"/>
          <w:szCs w:val="32"/>
        </w:rPr>
      </w:pPr>
    </w:p>
    <w:p w14:paraId="0E20386D">
      <w:pPr>
        <w:spacing w:line="360" w:lineRule="auto"/>
        <w:ind w:firstLine="3052" w:firstLineChars="950"/>
        <w:rPr>
          <w:rFonts w:hint="eastAsia" w:eastAsia="仿宋_GB2312"/>
          <w:b/>
          <w:bCs/>
          <w:sz w:val="32"/>
          <w:szCs w:val="32"/>
        </w:rPr>
      </w:pPr>
    </w:p>
    <w:p w14:paraId="59DAD9AB">
      <w:pPr>
        <w:spacing w:line="360" w:lineRule="auto"/>
        <w:ind w:firstLine="3052" w:firstLineChars="95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3、</w:t>
      </w:r>
      <w:bookmarkStart w:id="5" w:name="_Toc95226371"/>
      <w:bookmarkStart w:id="6" w:name="_Toc210016355"/>
      <w:bookmarkStart w:id="7" w:name="_Toc62709377"/>
      <w:bookmarkStart w:id="8" w:name="_Toc133891418"/>
      <w:bookmarkStart w:id="9" w:name="_Toc24203429"/>
      <w:bookmarkStart w:id="10" w:name="_Toc62712582"/>
      <w:bookmarkStart w:id="11" w:name="_Toc97897017"/>
      <w:bookmarkStart w:id="12" w:name="_Toc86226575"/>
      <w:bookmarkStart w:id="13" w:name="_Toc148367757"/>
      <w:bookmarkStart w:id="14" w:name="_Toc46387684"/>
      <w:bookmarkStart w:id="15" w:name="_Toc148367844"/>
      <w:bookmarkStart w:id="16" w:name="_Toc514651189"/>
      <w:bookmarkStart w:id="17" w:name="_Toc68701076"/>
      <w:bookmarkStart w:id="18" w:name="_Toc95315612"/>
      <w:r>
        <w:rPr>
          <w:rFonts w:eastAsia="仿宋_GB2312"/>
          <w:b/>
          <w:bCs/>
          <w:sz w:val="32"/>
          <w:szCs w:val="32"/>
        </w:rPr>
        <w:t>法人授权委托书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03A95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本人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（姓名）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系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（供应商名称）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的法定代表人，现委托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（姓名）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为我方代理人。代理人根据授权，以我方名义签署、澄清、说明、补正、递交、撤回、修改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（项目名称）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报价择优响应文件、签订合同和处理有关事宜，其法律后果由我方承担。</w:t>
      </w:r>
    </w:p>
    <w:p w14:paraId="4C86E56B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委托期限：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。</w:t>
      </w:r>
    </w:p>
    <w:p w14:paraId="2B002E46">
      <w:pPr>
        <w:spacing w:before="120" w:beforeLines="50"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代理人无转委托权，特此委托。</w:t>
      </w:r>
    </w:p>
    <w:p w14:paraId="62E3B840"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5368B242">
      <w:pPr>
        <w:spacing w:line="360" w:lineRule="auto"/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2168E2AB">
      <w:pPr>
        <w:spacing w:line="360" w:lineRule="auto"/>
        <w:ind w:left="2310" w:leftChars="1100" w:firstLine="612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代理人：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性别：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年龄：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</w:t>
      </w:r>
    </w:p>
    <w:p w14:paraId="1BA0DB6B">
      <w:pPr>
        <w:spacing w:line="360" w:lineRule="auto"/>
        <w:ind w:left="2310" w:leftChars="1100" w:firstLine="612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身份证号码：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职务：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                           </w:t>
      </w:r>
    </w:p>
    <w:p w14:paraId="7EAD3B37">
      <w:pPr>
        <w:spacing w:line="360" w:lineRule="auto"/>
        <w:ind w:left="2310" w:leftChars="1100" w:firstLine="612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供应商：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  （公章）       </w:t>
      </w:r>
    </w:p>
    <w:p w14:paraId="73306C26">
      <w:pPr>
        <w:spacing w:line="360" w:lineRule="auto"/>
        <w:ind w:left="2310" w:leftChars="1100" w:firstLine="612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（签字或盖章）         </w:t>
      </w:r>
    </w:p>
    <w:p w14:paraId="411F7470">
      <w:pPr>
        <w:spacing w:line="360" w:lineRule="auto"/>
        <w:ind w:left="2310" w:leftChars="1100" w:firstLine="612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授权委托日期：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月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日</w:t>
      </w:r>
    </w:p>
    <w:p w14:paraId="6C08F367">
      <w:pPr>
        <w:pStyle w:val="6"/>
      </w:pPr>
    </w:p>
    <w:p w14:paraId="698125A8">
      <w:pPr>
        <w:spacing w:line="360" w:lineRule="auto"/>
        <w:ind w:firstLine="610"/>
        <w:rPr>
          <w:rFonts w:ascii="宋体" w:hAnsi="宋体"/>
          <w:color w:val="000000"/>
          <w:szCs w:val="21"/>
        </w:rPr>
      </w:pPr>
    </w:p>
    <w:p w14:paraId="63B270E1">
      <w:pPr>
        <w:spacing w:line="360" w:lineRule="auto"/>
        <w:ind w:firstLine="61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注：附代理人身份证复印件。</w:t>
      </w:r>
    </w:p>
    <w:p w14:paraId="7D63C6A1">
      <w:pPr>
        <w:pStyle w:val="6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5A592D89">
      <w:pPr>
        <w:autoSpaceDE w:val="0"/>
        <w:autoSpaceDN w:val="0"/>
        <w:adjustRightInd w:val="0"/>
        <w:snapToGrid w:val="0"/>
        <w:spacing w:line="360" w:lineRule="auto"/>
        <w:rPr>
          <w:rFonts w:eastAsia="仿宋"/>
          <w:szCs w:val="21"/>
        </w:rPr>
      </w:pPr>
    </w:p>
    <w:p w14:paraId="57188CDA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"/>
          <w:szCs w:val="21"/>
        </w:rPr>
      </w:pPr>
      <w:r>
        <w:rPr>
          <w:rFonts w:eastAsia="仿宋"/>
          <w:szCs w:val="21"/>
        </w:rPr>
        <w:t xml:space="preserve">  报价单位</w:t>
      </w:r>
      <w:r>
        <w:rPr>
          <w:rFonts w:eastAsia="仿宋"/>
          <w:szCs w:val="21"/>
          <w:lang w:val="zh-CN"/>
        </w:rPr>
        <w:t>：</w:t>
      </w:r>
      <w:r>
        <w:rPr>
          <w:rFonts w:eastAsia="仿宋"/>
          <w:szCs w:val="21"/>
          <w:u w:val="single"/>
        </w:rPr>
        <w:t xml:space="preserve">                      </w:t>
      </w:r>
      <w:r>
        <w:rPr>
          <w:rFonts w:eastAsia="仿宋"/>
          <w:szCs w:val="21"/>
          <w:lang w:val="zh-CN"/>
        </w:rPr>
        <w:t>（盖单位章）</w:t>
      </w:r>
    </w:p>
    <w:p w14:paraId="7F4A322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"/>
          <w:szCs w:val="21"/>
        </w:rPr>
      </w:pPr>
    </w:p>
    <w:p w14:paraId="0725CC9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"/>
          <w:szCs w:val="21"/>
        </w:rPr>
      </w:pPr>
      <w:r>
        <w:rPr>
          <w:rFonts w:eastAsia="仿宋"/>
          <w:szCs w:val="21"/>
          <w:u w:val="single"/>
        </w:rPr>
        <w:t xml:space="preserve">         </w:t>
      </w:r>
      <w:r>
        <w:rPr>
          <w:rFonts w:eastAsia="仿宋"/>
          <w:szCs w:val="21"/>
          <w:lang w:val="zh-CN"/>
        </w:rPr>
        <w:t>年</w:t>
      </w:r>
      <w:r>
        <w:rPr>
          <w:rFonts w:eastAsia="仿宋"/>
          <w:szCs w:val="21"/>
          <w:u w:val="single"/>
        </w:rPr>
        <w:t xml:space="preserve">       </w:t>
      </w:r>
      <w:r>
        <w:rPr>
          <w:rFonts w:eastAsia="仿宋"/>
          <w:szCs w:val="21"/>
          <w:lang w:val="zh-CN"/>
        </w:rPr>
        <w:t>月</w:t>
      </w:r>
      <w:r>
        <w:rPr>
          <w:rFonts w:eastAsia="仿宋"/>
          <w:szCs w:val="21"/>
          <w:u w:val="single"/>
        </w:rPr>
        <w:t xml:space="preserve">       </w:t>
      </w:r>
      <w:r>
        <w:rPr>
          <w:rFonts w:eastAsia="仿宋"/>
          <w:szCs w:val="21"/>
          <w:lang w:val="zh-CN"/>
        </w:rPr>
        <w:t>日</w:t>
      </w:r>
    </w:p>
    <w:p w14:paraId="67E9ED62">
      <w:pPr>
        <w:pStyle w:val="6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005AFCC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</w:t>
      </w:r>
    </w:p>
    <w:bookmarkEnd w:id="2"/>
    <w:p w14:paraId="123B2092">
      <w:pPr>
        <w:pStyle w:val="3"/>
        <w:numPr>
          <w:ilvl w:val="0"/>
          <w:numId w:val="2"/>
        </w:num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类似业绩表</w:t>
      </w:r>
    </w:p>
    <w:tbl>
      <w:tblPr>
        <w:tblStyle w:val="10"/>
        <w:tblW w:w="5187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"/>
        <w:gridCol w:w="1856"/>
        <w:gridCol w:w="914"/>
        <w:gridCol w:w="2433"/>
        <w:gridCol w:w="1078"/>
        <w:gridCol w:w="1416"/>
        <w:gridCol w:w="1326"/>
      </w:tblGrid>
      <w:tr w14:paraId="2966F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9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6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项目名称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27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项目所在地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5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委托人名称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E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签约合同价（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万元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）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8E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zh-CN"/>
              </w:rPr>
              <w:t>服务期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A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2C2D6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D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4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3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0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1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3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E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66D26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F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6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00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C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6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7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F4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2B1B16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3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F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0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4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9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B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F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3709B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9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B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77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7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C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6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  <w:tr w14:paraId="79B0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4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8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2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D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8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F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B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</w:p>
        </w:tc>
      </w:tr>
    </w:tbl>
    <w:p w14:paraId="1CD38B64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Cs w:val="21"/>
          <w:lang w:val="zh-CN"/>
        </w:rPr>
      </w:pPr>
    </w:p>
    <w:p w14:paraId="150FA7E7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b/>
          <w:bCs/>
          <w:szCs w:val="21"/>
          <w:lang w:val="zh-CN"/>
        </w:rPr>
        <w:t>注</w:t>
      </w:r>
      <w:r>
        <w:rPr>
          <w:rFonts w:hint="eastAsia" w:ascii="仿宋" w:hAnsi="仿宋" w:eastAsia="仿宋" w:cs="仿宋"/>
          <w:szCs w:val="21"/>
          <w:lang w:val="zh-CN"/>
        </w:rPr>
        <w:t>：提供中标通知书或合同协议书复印件</w:t>
      </w:r>
      <w:r>
        <w:rPr>
          <w:rFonts w:hint="eastAsia" w:ascii="仿宋" w:hAnsi="仿宋" w:eastAsia="仿宋" w:cs="仿宋"/>
          <w:color w:val="0000FF"/>
          <w:szCs w:val="21"/>
          <w:lang w:val="zh-CN"/>
        </w:rPr>
        <w:t>。</w:t>
      </w:r>
      <w:bookmarkStart w:id="21" w:name="_GoBack"/>
      <w:bookmarkEnd w:id="21"/>
    </w:p>
    <w:p w14:paraId="34F088A2">
      <w:pPr>
        <w:rPr>
          <w:rFonts w:eastAsia="仿宋_GB2312"/>
        </w:rPr>
      </w:pPr>
    </w:p>
    <w:p w14:paraId="4E5975A1">
      <w:pPr>
        <w:pStyle w:val="3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0FA7E64E">
      <w:pPr>
        <w:pStyle w:val="3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08E5C90B">
      <w:pPr>
        <w:pStyle w:val="3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2388B6F3">
      <w:pPr>
        <w:rPr>
          <w:rFonts w:hint="eastAsia"/>
        </w:rPr>
      </w:pPr>
    </w:p>
    <w:p w14:paraId="2DAE14EE">
      <w:pPr>
        <w:pStyle w:val="6"/>
        <w:rPr>
          <w:rFonts w:hint="eastAsia"/>
        </w:rPr>
      </w:pPr>
    </w:p>
    <w:p w14:paraId="646ECE1C">
      <w:pPr>
        <w:pStyle w:val="3"/>
        <w:spacing w:line="360" w:lineRule="auto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32EF05E6">
      <w:pPr>
        <w:rPr>
          <w:rFonts w:hint="eastAsia" w:eastAsia="仿宋_GB2312" w:cs="Times New Roman"/>
          <w:b/>
          <w:sz w:val="32"/>
          <w:szCs w:val="32"/>
        </w:rPr>
      </w:pPr>
      <w:bookmarkStart w:id="19" w:name="_Toc430509984"/>
      <w:bookmarkStart w:id="20" w:name="_Toc337979046"/>
      <w:r>
        <w:rPr>
          <w:rFonts w:hint="eastAsia" w:eastAsia="仿宋_GB2312" w:cs="Times New Roman"/>
          <w:b/>
          <w:sz w:val="32"/>
          <w:szCs w:val="32"/>
        </w:rPr>
        <w:br w:type="page"/>
      </w:r>
    </w:p>
    <w:p w14:paraId="7E2F0628">
      <w:pPr>
        <w:pStyle w:val="20"/>
        <w:keepNext w:val="0"/>
        <w:keepLines w:val="0"/>
        <w:adjustRightInd w:val="0"/>
        <w:snapToGrid w:val="0"/>
        <w:spacing w:before="0" w:line="360" w:lineRule="auto"/>
        <w:rPr>
          <w:rFonts w:hint="eastAsia" w:eastAsia="仿宋_GB2312" w:cs="Times New Roman"/>
          <w:b/>
          <w:sz w:val="32"/>
          <w:szCs w:val="32"/>
        </w:rPr>
      </w:pPr>
    </w:p>
    <w:p w14:paraId="3F5640A6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  <w:b/>
          <w:sz w:val="32"/>
          <w:szCs w:val="32"/>
        </w:rPr>
      </w:pPr>
      <w:r>
        <w:rPr>
          <w:rFonts w:hint="eastAsia" w:eastAsia="仿宋_GB2312" w:cs="Times New Roman"/>
          <w:b/>
          <w:sz w:val="32"/>
          <w:szCs w:val="32"/>
        </w:rPr>
        <w:t>5</w:t>
      </w:r>
      <w:r>
        <w:rPr>
          <w:rFonts w:hAnsi="仿宋_GB2312" w:eastAsia="仿宋_GB2312" w:cs="Times New Roman"/>
          <w:b/>
          <w:sz w:val="32"/>
          <w:szCs w:val="32"/>
        </w:rPr>
        <w:t>、其</w:t>
      </w:r>
      <w:r>
        <w:rPr>
          <w:rFonts w:eastAsia="仿宋_GB2312" w:cs="Times New Roman"/>
          <w:b/>
          <w:sz w:val="32"/>
          <w:szCs w:val="32"/>
        </w:rPr>
        <w:t xml:space="preserve"> </w:t>
      </w:r>
      <w:r>
        <w:rPr>
          <w:rFonts w:hAnsi="仿宋_GB2312" w:eastAsia="仿宋_GB2312" w:cs="Times New Roman"/>
          <w:b/>
          <w:sz w:val="32"/>
          <w:szCs w:val="32"/>
        </w:rPr>
        <w:t>它</w:t>
      </w:r>
      <w:r>
        <w:rPr>
          <w:rFonts w:eastAsia="仿宋_GB2312" w:cs="Times New Roman"/>
          <w:b/>
          <w:sz w:val="32"/>
          <w:szCs w:val="32"/>
        </w:rPr>
        <w:t xml:space="preserve"> </w:t>
      </w:r>
      <w:r>
        <w:rPr>
          <w:rFonts w:hAnsi="仿宋_GB2312" w:eastAsia="仿宋_GB2312" w:cs="Times New Roman"/>
          <w:b/>
          <w:sz w:val="32"/>
          <w:szCs w:val="32"/>
        </w:rPr>
        <w:t>材</w:t>
      </w:r>
      <w:r>
        <w:rPr>
          <w:rFonts w:eastAsia="仿宋_GB2312" w:cs="Times New Roman"/>
          <w:b/>
          <w:sz w:val="32"/>
          <w:szCs w:val="32"/>
        </w:rPr>
        <w:t xml:space="preserve"> </w:t>
      </w:r>
      <w:r>
        <w:rPr>
          <w:rFonts w:hAnsi="仿宋_GB2312" w:eastAsia="仿宋_GB2312" w:cs="Times New Roman"/>
          <w:b/>
          <w:sz w:val="32"/>
          <w:szCs w:val="32"/>
        </w:rPr>
        <w:t>料</w:t>
      </w:r>
      <w:bookmarkEnd w:id="19"/>
      <w:bookmarkEnd w:id="20"/>
    </w:p>
    <w:p w14:paraId="102191F2">
      <w:pPr>
        <w:autoSpaceDE w:val="0"/>
        <w:autoSpaceDN w:val="0"/>
        <w:adjustRightInd w:val="0"/>
        <w:snapToGrid w:val="0"/>
        <w:spacing w:line="360" w:lineRule="auto"/>
        <w:rPr>
          <w:rFonts w:hAnsi="仿宋_GB2312" w:eastAsia="仿宋_GB2312"/>
          <w:sz w:val="24"/>
          <w:lang w:val="zh-CN"/>
        </w:rPr>
      </w:pPr>
      <w:r>
        <w:rPr>
          <w:rFonts w:hint="eastAsia" w:hAnsi="仿宋_GB2312" w:eastAsia="仿宋_GB2312"/>
          <w:sz w:val="24"/>
        </w:rPr>
        <w:t>1、</w:t>
      </w:r>
      <w:r>
        <w:rPr>
          <w:rFonts w:hAnsi="仿宋_GB2312" w:eastAsia="仿宋_GB2312"/>
          <w:sz w:val="24"/>
          <w:lang w:val="zh-CN"/>
        </w:rPr>
        <w:t>其他需要提供的资料</w:t>
      </w:r>
      <w:r>
        <w:rPr>
          <w:rFonts w:hint="eastAsia" w:hAnsi="仿宋_GB2312" w:eastAsia="仿宋_GB2312"/>
          <w:sz w:val="24"/>
          <w:lang w:val="zh-CN"/>
        </w:rPr>
        <w:t>：</w:t>
      </w:r>
    </w:p>
    <w:p w14:paraId="1C2E198D">
      <w:pPr>
        <w:pStyle w:val="20"/>
        <w:keepNext w:val="0"/>
        <w:keepLines w:val="0"/>
        <w:adjustRightInd w:val="0"/>
        <w:snapToGrid w:val="0"/>
        <w:spacing w:before="0" w:line="360" w:lineRule="auto"/>
        <w:rPr>
          <w:rFonts w:hAnsi="仿宋_GB2312" w:eastAsia="仿宋_GB2312" w:cs="Times New Roman"/>
          <w:sz w:val="24"/>
          <w:lang w:val="zh-CN"/>
        </w:rPr>
      </w:pPr>
      <w:r>
        <w:rPr>
          <w:rFonts w:hint="eastAsia" w:hAnsi="仿宋_GB2312" w:eastAsia="仿宋_GB2312"/>
          <w:sz w:val="24"/>
          <w:lang w:val="zh-CN"/>
        </w:rPr>
        <w:t>其他需要提供的资料：营业执照、项目负责人资格证明材料、企业业绩、服务方案、服务承诺、团队配置等。</w:t>
      </w:r>
    </w:p>
    <w:p w14:paraId="7D62D487">
      <w:pPr>
        <w:spacing w:line="360" w:lineRule="auto"/>
        <w:rPr>
          <w:rFonts w:eastAsia="仿宋_GB2312"/>
        </w:rPr>
      </w:pPr>
    </w:p>
    <w:p w14:paraId="249B2166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7B02609"/>
    <w:sectPr>
      <w:footerReference r:id="rId3" w:type="default"/>
      <w:pgSz w:w="12240" w:h="15840"/>
      <w:pgMar w:top="1361" w:right="1608" w:bottom="1361" w:left="1758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E253F">
    <w:pPr>
      <w:autoSpaceDE w:val="0"/>
      <w:autoSpaceDN w:val="0"/>
      <w:adjustRightInd w:val="0"/>
      <w:spacing w:line="206" w:lineRule="exact"/>
      <w:ind w:left="40" w:right="-20"/>
      <w:jc w:val="center"/>
      <w:rPr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9B9EFE">
                          <w:pPr>
                            <w:pStyle w:val="8"/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EOzyskBAACZAwAADgAAAGRycy9lMm9Eb2MueG1srVPNjtMwEL4j8Q6W&#10;79Rph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BUljlsc+OX7t8uPX5efX8nr&#10;3J4+QI1ZDwHz0nDnB1ya2Q/ozKoHFW3+oh6CcWzu+dpcOSQi8qP1ar2uMCQwNl8Qnz0+DxHSW+kt&#10;yUZDI06vNJWf3kMaU+eUXM35e21MmaBxfzkQM3tY5j5yzFYa9sMkaO/bM+rpcfANdbjnlJh3Dvua&#10;d2Q24mzsZ+MYoj50SG1ZeEG4PSYkUbjlCiPsVBgnVtRN25VX4s97yXr8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Q7PK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9B9EFE">
                    <w:pPr>
                      <w:pStyle w:val="8"/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4D7CEB0">
    <w:pPr>
      <w:autoSpaceDE w:val="0"/>
      <w:autoSpaceDN w:val="0"/>
      <w:adjustRightInd w:val="0"/>
      <w:spacing w:line="200" w:lineRule="exact"/>
      <w:ind w:right="360"/>
      <w:jc w:val="left"/>
      <w:rPr>
        <w:kern w:val="0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3723640</wp:posOffset>
              </wp:positionH>
              <wp:positionV relativeFrom="page">
                <wp:posOffset>9928860</wp:posOffset>
              </wp:positionV>
              <wp:extent cx="108585" cy="1416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1E2EE6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293.2pt;margin-top:781.8pt;height:11.15pt;width:8.5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stIlk9oAAAANAQAADwAAAAAAAAABACAAAAAiAAAAZHJzL2Rvd25yZXYueG1sUEsB&#10;AhQAFAAAAAgAh07iQNUBk5C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11E2EE6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1999F"/>
    <w:multiLevelType w:val="singleLevel"/>
    <w:tmpl w:val="1421999F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2AB71681"/>
    <w:multiLevelType w:val="singleLevel"/>
    <w:tmpl w:val="2AB716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DA"/>
    <w:rsid w:val="000C26C0"/>
    <w:rsid w:val="0017565C"/>
    <w:rsid w:val="004B0C57"/>
    <w:rsid w:val="00585867"/>
    <w:rsid w:val="00590BB7"/>
    <w:rsid w:val="005A16A5"/>
    <w:rsid w:val="006049B3"/>
    <w:rsid w:val="00682189"/>
    <w:rsid w:val="00764314"/>
    <w:rsid w:val="0082119E"/>
    <w:rsid w:val="00841CBE"/>
    <w:rsid w:val="00884290"/>
    <w:rsid w:val="008A47DA"/>
    <w:rsid w:val="0095075F"/>
    <w:rsid w:val="00981967"/>
    <w:rsid w:val="00B3294E"/>
    <w:rsid w:val="00C91BF0"/>
    <w:rsid w:val="00CB7FE8"/>
    <w:rsid w:val="00D45314"/>
    <w:rsid w:val="00DF397C"/>
    <w:rsid w:val="00E70F8A"/>
    <w:rsid w:val="00F97A6B"/>
    <w:rsid w:val="0367357D"/>
    <w:rsid w:val="08A71928"/>
    <w:rsid w:val="0C5A43B5"/>
    <w:rsid w:val="0D615114"/>
    <w:rsid w:val="14421738"/>
    <w:rsid w:val="14CF607E"/>
    <w:rsid w:val="1536145F"/>
    <w:rsid w:val="15D81EA0"/>
    <w:rsid w:val="1DD37182"/>
    <w:rsid w:val="279E2F30"/>
    <w:rsid w:val="29091C29"/>
    <w:rsid w:val="2F137A1F"/>
    <w:rsid w:val="369204F3"/>
    <w:rsid w:val="3935742D"/>
    <w:rsid w:val="3A1D4B3E"/>
    <w:rsid w:val="428A1FFA"/>
    <w:rsid w:val="47164B57"/>
    <w:rsid w:val="48407AB1"/>
    <w:rsid w:val="4B2C5CC5"/>
    <w:rsid w:val="4B984EFB"/>
    <w:rsid w:val="56DB5FD5"/>
    <w:rsid w:val="57F012C2"/>
    <w:rsid w:val="5F1F2324"/>
    <w:rsid w:val="60C06B71"/>
    <w:rsid w:val="7CF9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4"/>
    <w:next w:val="1"/>
    <w:link w:val="16"/>
    <w:qFormat/>
    <w:uiPriority w:val="0"/>
    <w:rPr>
      <w:rFonts w:ascii="宋体" w:hAnsi="Courier New"/>
      <w:color w:val="000000"/>
      <w:szCs w:val="20"/>
    </w:rPr>
  </w:style>
  <w:style w:type="paragraph" w:customStyle="1" w:styleId="4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6">
    <w:name w:val="Body Text"/>
    <w:basedOn w:val="1"/>
    <w:link w:val="18"/>
    <w:qFormat/>
    <w:uiPriority w:val="0"/>
    <w:pPr>
      <w:spacing w:after="120"/>
    </w:pPr>
  </w:style>
  <w:style w:type="paragraph" w:styleId="7">
    <w:name w:val="Body Text Indent"/>
    <w:basedOn w:val="1"/>
    <w:link w:val="23"/>
    <w:semiHidden/>
    <w:unhideWhenUsed/>
    <w:qFormat/>
    <w:uiPriority w:val="99"/>
    <w:pPr>
      <w:spacing w:after="120"/>
      <w:ind w:left="420" w:leftChars="200"/>
    </w:pPr>
  </w:style>
  <w:style w:type="paragraph" w:styleId="8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qFormat/>
    <w:uiPriority w:val="0"/>
  </w:style>
  <w:style w:type="character" w:customStyle="1" w:styleId="13">
    <w:name w:val="页眉 字符"/>
    <w:basedOn w:val="11"/>
    <w:link w:val="9"/>
    <w:qFormat/>
    <w:uiPriority w:val="0"/>
    <w:rPr>
      <w:sz w:val="18"/>
      <w:szCs w:val="18"/>
    </w:rPr>
  </w:style>
  <w:style w:type="character" w:customStyle="1" w:styleId="14">
    <w:name w:val="页脚 字符"/>
    <w:basedOn w:val="11"/>
    <w:link w:val="8"/>
    <w:qFormat/>
    <w:uiPriority w:val="0"/>
    <w:rPr>
      <w:sz w:val="18"/>
      <w:szCs w:val="18"/>
    </w:rPr>
  </w:style>
  <w:style w:type="character" w:customStyle="1" w:styleId="15">
    <w:name w:val="标题 1 字符"/>
    <w:basedOn w:val="1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纯文本 字符"/>
    <w:basedOn w:val="11"/>
    <w:link w:val="3"/>
    <w:qFormat/>
    <w:uiPriority w:val="0"/>
    <w:rPr>
      <w:rFonts w:ascii="宋体" w:hAnsi="Courier New" w:eastAsia="宋体" w:cs="Times New Roman"/>
      <w:color w:val="000000"/>
      <w:szCs w:val="20"/>
    </w:rPr>
  </w:style>
  <w:style w:type="character" w:customStyle="1" w:styleId="17">
    <w:name w:val="正文文本 Char"/>
    <w:basedOn w:val="1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正文文本 字符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9">
    <w:name w:val="Plain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0">
    <w:name w:val="样式 标题 2 + Times New Roman 四号 非加粗 段前: 5 磅 段后: 0 磅 行距: 固定值 20..."/>
    <w:basedOn w:val="5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21">
    <w:name w:val="标题 2 字符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2">
    <w:name w:val="表格文字"/>
    <w:basedOn w:val="7"/>
    <w:next w:val="6"/>
    <w:qFormat/>
    <w:uiPriority w:val="0"/>
    <w:pPr>
      <w:adjustRightInd w:val="0"/>
      <w:spacing w:before="60" w:after="60"/>
      <w:ind w:left="420" w:leftChars="200"/>
      <w:jc w:val="center"/>
    </w:pPr>
    <w:rPr>
      <w:rFonts w:ascii="宋体"/>
      <w:kern w:val="24"/>
      <w:szCs w:val="21"/>
    </w:rPr>
  </w:style>
  <w:style w:type="character" w:customStyle="1" w:styleId="23">
    <w:name w:val="正文文本缩进 字符"/>
    <w:basedOn w:val="11"/>
    <w:link w:val="7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1101</Words>
  <Characters>1246</Characters>
  <Lines>10</Lines>
  <Paragraphs>2</Paragraphs>
  <TotalTime>4</TotalTime>
  <ScaleCrop>false</ScaleCrop>
  <LinksUpToDate>false</LinksUpToDate>
  <CharactersWithSpaces>2042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2024-04-12T07:03:00Z</dcterms:created>
  <dc:creator>ASUS</dc:creator>
  <cp:lastModifiedBy>Administrator</cp:lastModifiedBy>
  <dcterms:modified xsi:type="dcterms:W3CDTF">2025-04-25T07:01:58Z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97B8FDD7A271455E932E16FC21CD7A26_13</vt:lpwstr>
  </property>
  <property fmtid="{D5CDD505-2E9C-101B-9397-08002B2CF9AE}" pid="4" name="KSOTemplateDocerSaveRecord">
    <vt:lpwstr>eyJoZGlkIjoiMWEzNWEyMWYzZmY0OTVhOGQwNThhMzczODhhOTllNGMifQ==</vt:lpwstr>
  </property>
</Properties>
</file>